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6BA28C2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3F718E">
        <w:rPr>
          <w:b/>
          <w:i/>
          <w:noProof/>
          <w:sz w:val="28"/>
        </w:rPr>
        <w:t>5361</w:t>
      </w:r>
    </w:p>
    <w:p w14:paraId="3CF89884" w14:textId="742080F3" w:rsidR="001E41F3" w:rsidRDefault="00CE04D9" w:rsidP="00B068A1">
      <w:pPr>
        <w:pStyle w:val="CRCoverPage"/>
        <w:tabs>
          <w:tab w:val="right" w:pos="9639"/>
        </w:tabs>
        <w:outlineLvl w:val="0"/>
        <w:rPr>
          <w:b/>
          <w:noProof/>
          <w:sz w:val="24"/>
        </w:rPr>
      </w:pPr>
      <w:r>
        <w:rPr>
          <w:rFonts w:cs="Arial"/>
          <w:b/>
          <w:bCs/>
          <w:sz w:val="24"/>
        </w:rPr>
        <w:t>Goteborg, Sweden, 07 – 11April 2025</w:t>
      </w:r>
      <w:r w:rsidR="00B068A1">
        <w:rPr>
          <w:b/>
          <w:noProof/>
          <w:sz w:val="24"/>
        </w:rPr>
        <w:tab/>
      </w:r>
      <w:r w:rsidR="00B068A1" w:rsidRPr="00F76B76">
        <w:rPr>
          <w:rFonts w:cs="Arial"/>
          <w:b/>
          <w:bCs/>
        </w:rPr>
        <w:t>(</w:t>
      </w:r>
      <w:r w:rsidR="003F718E">
        <w:rPr>
          <w:rFonts w:cs="Arial"/>
          <w:b/>
          <w:bCs/>
        </w:rPr>
        <w:t xml:space="preserve">CR changes same as </w:t>
      </w:r>
      <w:r>
        <w:rPr>
          <w:rFonts w:cs="Arial"/>
          <w:b/>
          <w:bCs/>
        </w:rPr>
        <w:t>S2-2</w:t>
      </w:r>
      <w:r w:rsidR="003F718E">
        <w:rPr>
          <w:rFonts w:cs="Arial"/>
          <w:b/>
          <w:bCs/>
        </w:rPr>
        <w:t>503667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8F6A1D5" w:rsidR="001E41F3" w:rsidRPr="00D61365" w:rsidRDefault="00B638EA" w:rsidP="00547111">
            <w:pPr>
              <w:pStyle w:val="CRCoverPage"/>
              <w:spacing w:after="0"/>
              <w:rPr>
                <w:noProof/>
              </w:rPr>
            </w:pPr>
            <w:r>
              <w:rPr>
                <w:b/>
                <w:noProof/>
                <w:sz w:val="28"/>
              </w:rPr>
              <w:t>6247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44722DA9" w:rsidR="001E41F3" w:rsidRPr="00D61365" w:rsidRDefault="00EA6D31" w:rsidP="006D18D3">
            <w:pPr>
              <w:pStyle w:val="CRCoverPage"/>
              <w:spacing w:after="0"/>
              <w:jc w:val="center"/>
              <w:rPr>
                <w:b/>
                <w:noProof/>
              </w:rPr>
            </w:pPr>
            <w:r>
              <w:rPr>
                <w:b/>
                <w:noProof/>
                <w:sz w:val="28"/>
              </w:rPr>
              <w:t>1</w:t>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4BA65564" w:rsidR="001E41F3" w:rsidRPr="00410371" w:rsidRDefault="00DD52D2">
            <w:pPr>
              <w:pStyle w:val="CRCoverPage"/>
              <w:spacing w:after="0"/>
              <w:jc w:val="center"/>
              <w:rPr>
                <w:noProof/>
                <w:sz w:val="28"/>
              </w:rPr>
            </w:pPr>
            <w:r w:rsidRPr="00D61365">
              <w:rPr>
                <w:b/>
                <w:noProof/>
                <w:sz w:val="28"/>
              </w:rPr>
              <w:t>1</w:t>
            </w:r>
            <w:r w:rsidR="008F3089">
              <w:rPr>
                <w:b/>
                <w:noProof/>
                <w:sz w:val="28"/>
              </w:rPr>
              <w:t>9</w:t>
            </w:r>
            <w:r w:rsidR="006D18D3" w:rsidRPr="00D61365">
              <w:rPr>
                <w:b/>
                <w:noProof/>
                <w:sz w:val="28"/>
              </w:rPr>
              <w:t>.</w:t>
            </w:r>
            <w:r w:rsidR="00461C5A">
              <w:rPr>
                <w:b/>
                <w:noProof/>
                <w:sz w:val="28"/>
              </w:rPr>
              <w:t>3</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278BB191"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 xml:space="preserve">vendor support for paging of </w:t>
            </w:r>
            <w:r w:rsidR="00811C86" w:rsidRPr="005414E3">
              <w:t xml:space="preserve">LP-WUS </w:t>
            </w:r>
            <w:r w:rsidR="00403AA5" w:rsidRPr="005414E3">
              <w:t>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78538ED6" w:rsidR="001E41F3" w:rsidRPr="005414E3" w:rsidRDefault="00433F6D">
            <w:pPr>
              <w:pStyle w:val="CRCoverPage"/>
              <w:spacing w:after="0"/>
              <w:ind w:left="100"/>
              <w:rPr>
                <w:noProof/>
              </w:rPr>
            </w:pPr>
            <w:r w:rsidRPr="005414E3">
              <w:rPr>
                <w:noProof/>
              </w:rPr>
              <w:t>NR_LPWUS</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48090FBF"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70E3B" w:rsidRPr="005414E3">
              <w:rPr>
                <w:noProof/>
              </w:rPr>
              <w:t>03</w:t>
            </w:r>
            <w:r w:rsidR="00846E32" w:rsidRPr="005414E3">
              <w:rPr>
                <w:noProof/>
              </w:rPr>
              <w:t>-</w:t>
            </w:r>
            <w:r w:rsidR="00C70E3B" w:rsidRPr="005414E3">
              <w:rPr>
                <w:noProof/>
              </w:rPr>
              <w:t>28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0202E51D" w:rsidR="001E41F3" w:rsidRPr="00C154E4" w:rsidRDefault="009B162C">
            <w:pPr>
              <w:pStyle w:val="CRCoverPage"/>
              <w:spacing w:after="0"/>
              <w:ind w:left="100"/>
              <w:rPr>
                <w:noProof/>
              </w:rPr>
            </w:pPr>
            <w:r w:rsidRPr="00C154E4">
              <w:rPr>
                <w:noProof/>
              </w:rPr>
              <w:t>Rel-1</w:t>
            </w:r>
            <w:r w:rsidR="008F3089">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378C5E84"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Pr="00A43AFB">
              <w:rPr>
                <w:noProof/>
              </w:rPr>
              <w:t xml:space="preserve">gNB </w:t>
            </w:r>
            <w:r w:rsidR="00935913" w:rsidRPr="00A43AFB">
              <w:rPr>
                <w:noProof/>
              </w:rPr>
              <w:t xml:space="preserve">which does not know how to process the UE Radio Access Capabilities in order to generate the </w:t>
            </w:r>
            <w:r w:rsidR="006878AF" w:rsidRPr="00A43AFB">
              <w:rPr>
                <w:noProof/>
              </w:rPr>
              <w:t xml:space="preserve">LP-WUS,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Pr="00A43AFB" w:rsidRDefault="00423A7B" w:rsidP="00B661A1">
            <w:pPr>
              <w:pStyle w:val="CRCoverPage"/>
              <w:spacing w:after="0"/>
              <w:ind w:left="100"/>
              <w:rPr>
                <w:noProof/>
              </w:rPr>
            </w:pPr>
          </w:p>
          <w:p w14:paraId="3C532602" w14:textId="77777777" w:rsidR="001E41F3" w:rsidRPr="00A43AFB" w:rsidRDefault="00423A7B" w:rsidP="003F3C7C">
            <w:pPr>
              <w:pStyle w:val="CRCoverPage"/>
              <w:spacing w:after="0"/>
              <w:ind w:left="100"/>
            </w:pPr>
            <w:r w:rsidRPr="00A43AFB">
              <w:rPr>
                <w:noProof/>
              </w:rPr>
              <w:t xml:space="preserve">For this situation, </w:t>
            </w:r>
            <w:r w:rsidR="00503CDA" w:rsidRPr="00A43AFB">
              <w:rPr>
                <w:noProof/>
              </w:rPr>
              <w:t xml:space="preserve">a </w:t>
            </w:r>
            <w:r w:rsidR="00CC4D84" w:rsidRPr="00A43AFB">
              <w:rPr>
                <w:noProof/>
              </w:rPr>
              <w:t xml:space="preserve">LP-WUS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p w14:paraId="7ED29A1A" w14:textId="77777777" w:rsidR="0019499E" w:rsidRPr="00A43AFB" w:rsidRDefault="0019499E" w:rsidP="003F3C7C">
            <w:pPr>
              <w:pStyle w:val="CRCoverPage"/>
              <w:spacing w:after="0"/>
              <w:ind w:left="100"/>
            </w:pPr>
          </w:p>
          <w:p w14:paraId="64852D62" w14:textId="53D68F11" w:rsidR="0019499E" w:rsidRPr="00A43AFB" w:rsidRDefault="0019499E" w:rsidP="003F3C7C">
            <w:pPr>
              <w:pStyle w:val="CRCoverPage"/>
              <w:spacing w:after="0"/>
              <w:ind w:left="100"/>
            </w:pPr>
            <w:r w:rsidRPr="00A43AFB">
              <w:t>***</w:t>
            </w:r>
          </w:p>
          <w:p w14:paraId="4094458B" w14:textId="77777777" w:rsidR="0019499E" w:rsidRDefault="00673652" w:rsidP="00461C5A">
            <w:pPr>
              <w:pStyle w:val="CRCoverPage"/>
              <w:spacing w:after="0"/>
              <w:ind w:left="100"/>
              <w:rPr>
                <w:noProof/>
              </w:rPr>
            </w:pPr>
            <w:r w:rsidRPr="00A43AFB">
              <w:rPr>
                <w:noProof/>
              </w:rPr>
              <w:t xml:space="preserve">Following the LS </w:t>
            </w:r>
            <w:r w:rsidR="00457635" w:rsidRPr="00A43AFB">
              <w:rPr>
                <w:noProof/>
              </w:rPr>
              <w:t>to</w:t>
            </w:r>
            <w:r w:rsidRPr="00A43AFB">
              <w:rPr>
                <w:noProof/>
              </w:rPr>
              <w:t xml:space="preserve"> RAN 2 in S2-2412876/</w:t>
            </w:r>
            <w:r w:rsidR="00457635" w:rsidRPr="00A43AFB">
              <w:rPr>
                <w:noProof/>
              </w:rPr>
              <w:t>R2-2500050 and their response in S2-25</w:t>
            </w:r>
            <w:r w:rsidR="00802BBC">
              <w:rPr>
                <w:noProof/>
              </w:rPr>
              <w:t>2821</w:t>
            </w:r>
            <w:r w:rsidR="00457635" w:rsidRPr="00A43AFB">
              <w:rPr>
                <w:noProof/>
              </w:rPr>
              <w:t xml:space="preserve"> /</w:t>
            </w:r>
            <w:r w:rsidR="00461C5A">
              <w:rPr>
                <w:noProof/>
              </w:rPr>
              <w:t xml:space="preserve"> </w:t>
            </w:r>
            <w:r w:rsidR="00457635" w:rsidRPr="00A43AFB">
              <w:rPr>
                <w:noProof/>
              </w:rPr>
              <w:t>R2-2501388</w:t>
            </w:r>
            <w:r w:rsidR="007D48A2" w:rsidRPr="00A43AFB">
              <w:rPr>
                <w:noProof/>
              </w:rPr>
              <w:t xml:space="preserve">, it is understood that there is not an issue with (e)Redcap </w:t>
            </w:r>
            <w:r w:rsidR="00156B03" w:rsidRPr="00A43AFB">
              <w:rPr>
                <w:noProof/>
              </w:rPr>
              <w:t xml:space="preserve">UEs because (e)Redcap devices cannot </w:t>
            </w:r>
            <w:r w:rsidR="00435103" w:rsidRPr="00A43AFB">
              <w:rPr>
                <w:noProof/>
              </w:rPr>
              <w:t xml:space="preserve">attach to gNBs that do not support (e)Redcap. </w:t>
            </w:r>
          </w:p>
          <w:p w14:paraId="7F84FF3E" w14:textId="77777777" w:rsidR="00EA6D31" w:rsidRDefault="00EA6D31">
            <w:pPr>
              <w:rPr>
                <w:rFonts w:ascii="Arial" w:hAnsi="Arial"/>
              </w:rPr>
            </w:pPr>
            <w:r>
              <w:rPr>
                <w:noProof/>
              </w:rPr>
              <w:t>***</w:t>
            </w:r>
          </w:p>
          <w:p w14:paraId="09B70075" w14:textId="09A3A346" w:rsidR="00EA6D31" w:rsidRPr="00A43AFB" w:rsidRDefault="00EA6D31" w:rsidP="00461C5A">
            <w:pPr>
              <w:pStyle w:val="CRCoverPage"/>
              <w:spacing w:after="0"/>
              <w:ind w:left="100"/>
              <w:rPr>
                <w:noProof/>
              </w:rPr>
            </w:pPr>
            <w:r>
              <w:rPr>
                <w:noProof/>
              </w:rPr>
              <w:t>The LS from RAN 3 in S2-2504518=R3</w:t>
            </w:r>
            <w:r w:rsidR="003C4B29">
              <w:rPr>
                <w:noProof/>
              </w:rPr>
              <w:t>-25</w:t>
            </w:r>
            <w:r w:rsidR="00CE2917">
              <w:rPr>
                <w:noProof/>
              </w:rPr>
              <w:t>2276 indicates the need for this CR.</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5682AEB2" w:rsidR="001E41F3" w:rsidRPr="00A43AFB" w:rsidRDefault="005A22DE">
            <w:pPr>
              <w:pStyle w:val="CRCoverPage"/>
              <w:spacing w:after="0"/>
              <w:ind w:left="100"/>
              <w:rPr>
                <w:noProof/>
              </w:rPr>
            </w:pPr>
            <w:r w:rsidRPr="00A43AFB">
              <w:rPr>
                <w:noProof/>
              </w:rPr>
              <w:t xml:space="preserve">gNB check for </w:t>
            </w:r>
            <w:r w:rsidR="003A1DC9" w:rsidRPr="00A43AFB">
              <w:rPr>
                <w:noProof/>
              </w:rPr>
              <w:t xml:space="preserve">LP-WUS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DA2917" w:rsidRPr="00A43AFB">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6E74C4AB" w:rsidR="001E41F3" w:rsidRPr="00A43AFB" w:rsidRDefault="0054168F" w:rsidP="00B661A1">
            <w:pPr>
              <w:pStyle w:val="CRCoverPage"/>
              <w:spacing w:after="0"/>
              <w:ind w:left="100"/>
              <w:rPr>
                <w:noProof/>
              </w:rPr>
            </w:pPr>
            <w:r w:rsidRPr="00A43AFB">
              <w:rPr>
                <w:noProof/>
              </w:rPr>
              <w:t xml:space="preserve">Paging for </w:t>
            </w:r>
            <w:r w:rsidR="00342E05" w:rsidRPr="00A43AFB">
              <w:rPr>
                <w:noProof/>
              </w:rPr>
              <w:t xml:space="preserve">LP-WUS UEs </w:t>
            </w:r>
            <w:r w:rsidRPr="00A43AFB">
              <w:rPr>
                <w:noProof/>
              </w:rPr>
              <w:t>may fail</w:t>
            </w:r>
            <w:r w:rsidR="003F3C7C" w:rsidRPr="00A43AFB">
              <w:rPr>
                <w:noProof/>
              </w:rPr>
              <w:t xml:space="preserve"> </w:t>
            </w:r>
            <w:r w:rsidR="00DA2917" w:rsidRPr="00A43AFB">
              <w:rPr>
                <w:noProof/>
              </w:rPr>
              <w:t>systematically in a network with multiple RAN vendors and/or different RAN software versions.</w:t>
            </w:r>
            <w:r w:rsidR="000C3308" w:rsidRPr="00A43AFB">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77777777"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77777777" w:rsidR="00191EAF" w:rsidRPr="003964A6" w:rsidRDefault="00191EAF" w:rsidP="00191EAF">
      <w:pPr>
        <w:pStyle w:val="B2"/>
      </w:pPr>
      <w:r w:rsidRPr="003964A6">
        <w:rPr>
          <w:lang w:eastAsia="zh-CN"/>
        </w:rPr>
        <w:t>-</w:t>
      </w:r>
      <w:r w:rsidRPr="003964A6">
        <w:rPr>
          <w:lang w:eastAsia="zh-CN"/>
        </w:rPr>
        <w:tab/>
      </w:r>
      <w:r w:rsidRPr="003964A6">
        <w:t>The UE Radio Capability for Paging Information contains information derived by the NG-RAN node (e.g. band support information) from the UE Radio Capability information. The AMF stores this information without needing to understand its contents.</w:t>
      </w:r>
    </w:p>
    <w:p w14:paraId="722063FC" w14:textId="0E80A37E" w:rsidR="00191EAF"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w:t>
      </w:r>
      <w:ins w:id="3" w:author="Chris Pudney, Vodafone" w:date="2025-03-28T10:59:00Z" w16du:dateUtc="2025-03-28T10:59:00Z">
        <w:r>
          <w:t xml:space="preserve">and relevant features (e.g. LP-WUS)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 w:author="Chris Pudney, Vodafone" w:date="2025-03-28T10:58:00Z" w16du:dateUtc="2025-03-28T10:58:00Z">
        <w:r w:rsidRPr="00191EAF">
          <w:t xml:space="preserve"> </w:t>
        </w:r>
        <w:r>
          <w:t xml:space="preserve">If the NG-RAN detects an omission, then the NG-RAN should ensure that an update of the </w:t>
        </w:r>
        <w:r w:rsidRPr="00C41912">
          <w:t>UE Radio Capability for Paging Information</w:t>
        </w:r>
        <w:r>
          <w:t xml:space="preserve"> is sent to the AMF.</w:t>
        </w:r>
      </w:ins>
    </w:p>
    <w:p w14:paraId="5FA8BD98" w14:textId="77777777" w:rsidR="00191EAF" w:rsidRPr="003964A6" w:rsidRDefault="00191EAF" w:rsidP="00191EAF">
      <w:pPr>
        <w:pStyle w:val="B2"/>
        <w:rPr>
          <w:lang w:eastAsia="zh-CN"/>
        </w:rPr>
      </w:pPr>
      <w:r w:rsidRPr="003964A6">
        <w:rPr>
          <w:lang w:eastAsia="zh-CN"/>
        </w:rPr>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77777777"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proofErr w:type="gramStart"/>
      <w:r w:rsidRPr="003964A6">
        <w:t>And</w:t>
      </w:r>
      <w:proofErr w:type="gramEnd"/>
      <w:r w:rsidRPr="003964A6">
        <w:t xml:space="preserve"> RAN nodes For Paging:</w:t>
      </w:r>
    </w:p>
    <w:p w14:paraId="76E58556" w14:textId="77777777" w:rsidR="00191EAF" w:rsidRPr="003964A6" w:rsidRDefault="00191EAF" w:rsidP="00191EAF">
      <w:pPr>
        <w:pStyle w:val="B2"/>
      </w:pPr>
      <w:r w:rsidRPr="003964A6">
        <w:t>-</w:t>
      </w:r>
      <w:r w:rsidRPr="003964A6">
        <w:tab/>
        <w:t xml:space="preserve">Information sent by the NG-RAN and used by the AMF when paging the UE to help determining the NG RAN nodes to be paged as well as to provide the information on recommended cells to each of these RAN nodes, </w:t>
      </w:r>
      <w:proofErr w:type="gramStart"/>
      <w:r w:rsidRPr="003964A6">
        <w:t>in order to</w:t>
      </w:r>
      <w:proofErr w:type="gramEnd"/>
      <w:r w:rsidRPr="003964A6">
        <w:t xml:space="preserve">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2648" w14:textId="77777777" w:rsidR="008F0B79" w:rsidRDefault="008F0B79">
      <w:r>
        <w:separator/>
      </w:r>
    </w:p>
  </w:endnote>
  <w:endnote w:type="continuationSeparator" w:id="0">
    <w:p w14:paraId="650D3263" w14:textId="77777777" w:rsidR="008F0B79" w:rsidRDefault="008F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6C03F" w14:textId="77777777" w:rsidR="008F0B79" w:rsidRDefault="008F0B79">
      <w:r>
        <w:separator/>
      </w:r>
    </w:p>
  </w:footnote>
  <w:footnote w:type="continuationSeparator" w:id="0">
    <w:p w14:paraId="085B3B73" w14:textId="77777777" w:rsidR="008F0B79" w:rsidRDefault="008F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1000B2"/>
    <w:rsid w:val="001431FF"/>
    <w:rsid w:val="00145D43"/>
    <w:rsid w:val="0015391D"/>
    <w:rsid w:val="00156B03"/>
    <w:rsid w:val="001703BC"/>
    <w:rsid w:val="001804E7"/>
    <w:rsid w:val="00191EAF"/>
    <w:rsid w:val="00192C46"/>
    <w:rsid w:val="0019499E"/>
    <w:rsid w:val="001A08B3"/>
    <w:rsid w:val="001A7B60"/>
    <w:rsid w:val="001B52F0"/>
    <w:rsid w:val="001B7A65"/>
    <w:rsid w:val="001E005B"/>
    <w:rsid w:val="001E41F3"/>
    <w:rsid w:val="001F08FF"/>
    <w:rsid w:val="001F3065"/>
    <w:rsid w:val="002013EC"/>
    <w:rsid w:val="0026004D"/>
    <w:rsid w:val="002625C1"/>
    <w:rsid w:val="00263A5D"/>
    <w:rsid w:val="002640DD"/>
    <w:rsid w:val="00265753"/>
    <w:rsid w:val="002705C2"/>
    <w:rsid w:val="00271A4B"/>
    <w:rsid w:val="00275D12"/>
    <w:rsid w:val="002831F6"/>
    <w:rsid w:val="00284FEB"/>
    <w:rsid w:val="002860C4"/>
    <w:rsid w:val="002976C3"/>
    <w:rsid w:val="002B4465"/>
    <w:rsid w:val="002B5741"/>
    <w:rsid w:val="002C3BDF"/>
    <w:rsid w:val="002E7741"/>
    <w:rsid w:val="0030271E"/>
    <w:rsid w:val="00305409"/>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C4B29"/>
    <w:rsid w:val="003D28D8"/>
    <w:rsid w:val="003D2DA9"/>
    <w:rsid w:val="003E1A36"/>
    <w:rsid w:val="003E7D28"/>
    <w:rsid w:val="003F3C7C"/>
    <w:rsid w:val="003F718E"/>
    <w:rsid w:val="00403AA5"/>
    <w:rsid w:val="0040761D"/>
    <w:rsid w:val="00410371"/>
    <w:rsid w:val="00414533"/>
    <w:rsid w:val="00423A7B"/>
    <w:rsid w:val="004242F1"/>
    <w:rsid w:val="00431634"/>
    <w:rsid w:val="00433F6D"/>
    <w:rsid w:val="00435103"/>
    <w:rsid w:val="004401BC"/>
    <w:rsid w:val="00452FDC"/>
    <w:rsid w:val="00457635"/>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112F8"/>
    <w:rsid w:val="00514818"/>
    <w:rsid w:val="0051580D"/>
    <w:rsid w:val="00516B6C"/>
    <w:rsid w:val="00524056"/>
    <w:rsid w:val="00537FB7"/>
    <w:rsid w:val="005414E3"/>
    <w:rsid w:val="0054168F"/>
    <w:rsid w:val="00547111"/>
    <w:rsid w:val="00576156"/>
    <w:rsid w:val="00592D74"/>
    <w:rsid w:val="0059340C"/>
    <w:rsid w:val="005A22DE"/>
    <w:rsid w:val="005D7582"/>
    <w:rsid w:val="005E2C44"/>
    <w:rsid w:val="005E4395"/>
    <w:rsid w:val="005E65C0"/>
    <w:rsid w:val="005F0BBD"/>
    <w:rsid w:val="00607DA5"/>
    <w:rsid w:val="00613482"/>
    <w:rsid w:val="00621188"/>
    <w:rsid w:val="006257ED"/>
    <w:rsid w:val="00625CC6"/>
    <w:rsid w:val="00633F9B"/>
    <w:rsid w:val="00673652"/>
    <w:rsid w:val="00677A1C"/>
    <w:rsid w:val="00677EFF"/>
    <w:rsid w:val="00685D9A"/>
    <w:rsid w:val="006878AF"/>
    <w:rsid w:val="00695808"/>
    <w:rsid w:val="006B46FB"/>
    <w:rsid w:val="006C7ED0"/>
    <w:rsid w:val="006D18D3"/>
    <w:rsid w:val="006D5129"/>
    <w:rsid w:val="006E21FB"/>
    <w:rsid w:val="006E29C6"/>
    <w:rsid w:val="0070388D"/>
    <w:rsid w:val="00706BCA"/>
    <w:rsid w:val="00735297"/>
    <w:rsid w:val="00745433"/>
    <w:rsid w:val="00775ACB"/>
    <w:rsid w:val="007920D4"/>
    <w:rsid w:val="00792342"/>
    <w:rsid w:val="007927B7"/>
    <w:rsid w:val="00793EC4"/>
    <w:rsid w:val="007977A8"/>
    <w:rsid w:val="007B512A"/>
    <w:rsid w:val="007C2097"/>
    <w:rsid w:val="007D48A2"/>
    <w:rsid w:val="007D5352"/>
    <w:rsid w:val="007D6A07"/>
    <w:rsid w:val="007E34B6"/>
    <w:rsid w:val="007E4A30"/>
    <w:rsid w:val="007F2012"/>
    <w:rsid w:val="007F7259"/>
    <w:rsid w:val="00802BBC"/>
    <w:rsid w:val="008040A8"/>
    <w:rsid w:val="00811C86"/>
    <w:rsid w:val="00826064"/>
    <w:rsid w:val="008279FA"/>
    <w:rsid w:val="008307F1"/>
    <w:rsid w:val="00845443"/>
    <w:rsid w:val="00846E32"/>
    <w:rsid w:val="008626E7"/>
    <w:rsid w:val="00863420"/>
    <w:rsid w:val="00870EE7"/>
    <w:rsid w:val="0087737C"/>
    <w:rsid w:val="00881457"/>
    <w:rsid w:val="008863B9"/>
    <w:rsid w:val="008A45A6"/>
    <w:rsid w:val="008B3D26"/>
    <w:rsid w:val="008C299A"/>
    <w:rsid w:val="008C4647"/>
    <w:rsid w:val="008F0B79"/>
    <w:rsid w:val="008F3089"/>
    <w:rsid w:val="008F30E2"/>
    <w:rsid w:val="008F686C"/>
    <w:rsid w:val="00901808"/>
    <w:rsid w:val="00901CAF"/>
    <w:rsid w:val="00906141"/>
    <w:rsid w:val="009148DE"/>
    <w:rsid w:val="00922BFA"/>
    <w:rsid w:val="00934925"/>
    <w:rsid w:val="00935913"/>
    <w:rsid w:val="00941E30"/>
    <w:rsid w:val="009733BE"/>
    <w:rsid w:val="00973DA8"/>
    <w:rsid w:val="009748CA"/>
    <w:rsid w:val="009777D9"/>
    <w:rsid w:val="00982CCF"/>
    <w:rsid w:val="00985235"/>
    <w:rsid w:val="00991B88"/>
    <w:rsid w:val="00992033"/>
    <w:rsid w:val="009A5753"/>
    <w:rsid w:val="009A579D"/>
    <w:rsid w:val="009B0FFA"/>
    <w:rsid w:val="009B162C"/>
    <w:rsid w:val="009B7E39"/>
    <w:rsid w:val="009E3297"/>
    <w:rsid w:val="009F6462"/>
    <w:rsid w:val="009F734F"/>
    <w:rsid w:val="00A03681"/>
    <w:rsid w:val="00A246B6"/>
    <w:rsid w:val="00A25CC3"/>
    <w:rsid w:val="00A263D1"/>
    <w:rsid w:val="00A42EF7"/>
    <w:rsid w:val="00A43AFB"/>
    <w:rsid w:val="00A47E70"/>
    <w:rsid w:val="00A50CF0"/>
    <w:rsid w:val="00A542FF"/>
    <w:rsid w:val="00A6233C"/>
    <w:rsid w:val="00A6540E"/>
    <w:rsid w:val="00A7671C"/>
    <w:rsid w:val="00A80D0F"/>
    <w:rsid w:val="00A87BB1"/>
    <w:rsid w:val="00A87CD5"/>
    <w:rsid w:val="00AA0369"/>
    <w:rsid w:val="00AA2CBC"/>
    <w:rsid w:val="00AA529D"/>
    <w:rsid w:val="00AA5DE5"/>
    <w:rsid w:val="00AC5820"/>
    <w:rsid w:val="00AD1CD8"/>
    <w:rsid w:val="00AD2380"/>
    <w:rsid w:val="00AF1A6F"/>
    <w:rsid w:val="00B068A1"/>
    <w:rsid w:val="00B15BA9"/>
    <w:rsid w:val="00B258BB"/>
    <w:rsid w:val="00B303AD"/>
    <w:rsid w:val="00B3068D"/>
    <w:rsid w:val="00B40F2C"/>
    <w:rsid w:val="00B51DB3"/>
    <w:rsid w:val="00B55111"/>
    <w:rsid w:val="00B57EE3"/>
    <w:rsid w:val="00B638EA"/>
    <w:rsid w:val="00B661A1"/>
    <w:rsid w:val="00B67B97"/>
    <w:rsid w:val="00B74445"/>
    <w:rsid w:val="00B74C0D"/>
    <w:rsid w:val="00B7581F"/>
    <w:rsid w:val="00B93F5C"/>
    <w:rsid w:val="00B968C8"/>
    <w:rsid w:val="00BA3EC5"/>
    <w:rsid w:val="00BA51D9"/>
    <w:rsid w:val="00BB5DFC"/>
    <w:rsid w:val="00BC04BD"/>
    <w:rsid w:val="00BC0E8C"/>
    <w:rsid w:val="00BD279D"/>
    <w:rsid w:val="00BD6BB8"/>
    <w:rsid w:val="00BE4CA2"/>
    <w:rsid w:val="00C154E4"/>
    <w:rsid w:val="00C160A6"/>
    <w:rsid w:val="00C33231"/>
    <w:rsid w:val="00C454CC"/>
    <w:rsid w:val="00C46BB5"/>
    <w:rsid w:val="00C605B9"/>
    <w:rsid w:val="00C60B82"/>
    <w:rsid w:val="00C66BA2"/>
    <w:rsid w:val="00C70E3B"/>
    <w:rsid w:val="00C743CA"/>
    <w:rsid w:val="00C94792"/>
    <w:rsid w:val="00C95857"/>
    <w:rsid w:val="00C95985"/>
    <w:rsid w:val="00CA4EEF"/>
    <w:rsid w:val="00CC4D84"/>
    <w:rsid w:val="00CC5026"/>
    <w:rsid w:val="00CC68D0"/>
    <w:rsid w:val="00CD57D9"/>
    <w:rsid w:val="00CE04D9"/>
    <w:rsid w:val="00CE2917"/>
    <w:rsid w:val="00D01F77"/>
    <w:rsid w:val="00D03F9A"/>
    <w:rsid w:val="00D04A29"/>
    <w:rsid w:val="00D06D51"/>
    <w:rsid w:val="00D14B77"/>
    <w:rsid w:val="00D15E43"/>
    <w:rsid w:val="00D23592"/>
    <w:rsid w:val="00D24991"/>
    <w:rsid w:val="00D26628"/>
    <w:rsid w:val="00D34D8A"/>
    <w:rsid w:val="00D41EB7"/>
    <w:rsid w:val="00D50255"/>
    <w:rsid w:val="00D61365"/>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32339"/>
    <w:rsid w:val="00E34898"/>
    <w:rsid w:val="00E41152"/>
    <w:rsid w:val="00E533D9"/>
    <w:rsid w:val="00E61B6E"/>
    <w:rsid w:val="00E82D4D"/>
    <w:rsid w:val="00E86A98"/>
    <w:rsid w:val="00EA154E"/>
    <w:rsid w:val="00EA6D31"/>
    <w:rsid w:val="00EB09B7"/>
    <w:rsid w:val="00EC2B74"/>
    <w:rsid w:val="00EC72ED"/>
    <w:rsid w:val="00ED471F"/>
    <w:rsid w:val="00EE1D4B"/>
    <w:rsid w:val="00EE7D7C"/>
    <w:rsid w:val="00EF2C90"/>
    <w:rsid w:val="00F043A9"/>
    <w:rsid w:val="00F059EC"/>
    <w:rsid w:val="00F25D98"/>
    <w:rsid w:val="00F300FB"/>
    <w:rsid w:val="00F41DF3"/>
    <w:rsid w:val="00F8390E"/>
    <w:rsid w:val="00F93A68"/>
    <w:rsid w:val="00FA01A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793</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6</cp:revision>
  <cp:lastPrinted>1900-01-01T00:00:00Z</cp:lastPrinted>
  <dcterms:created xsi:type="dcterms:W3CDTF">2025-05-09T15:44:00Z</dcterms:created>
  <dcterms:modified xsi:type="dcterms:W3CDTF">2025-05-09T15:46:00Z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